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358703233"/>
        <w:docPartObj>
          <w:docPartGallery w:val="Cover Pages"/>
          <w:docPartUnique/>
        </w:docPartObj>
      </w:sdtPr>
      <w:sdtEndPr/>
      <w:sdtContent>
        <w:p w:rsidR="009C76EA" w:rsidRDefault="009C76EA" w:rsidP="004E6B73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F81BD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9158"/>
          </w:tblGrid>
          <w:tr w:rsidR="009C76EA">
            <w:sdt>
              <w:sdtPr>
                <w:rPr>
                  <w:color w:val="365F91" w:themeColor="accent1" w:themeShade="BF"/>
                  <w:sz w:val="24"/>
                  <w:szCs w:val="24"/>
                </w:rPr>
                <w:alias w:val="Организация"/>
                <w:id w:val="13406915"/>
                <w:placeholder>
                  <w:docPart w:val="F44B404045024AF585F04EDDB99CB1F2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9C76EA" w:rsidRDefault="009C76EA" w:rsidP="009C76EA">
                    <w:pPr>
                      <w:pStyle w:val="a5"/>
                      <w:rPr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24"/>
                        <w:szCs w:val="24"/>
                      </w:rPr>
                      <w:t>ООО «ГЕОПАКС»</w:t>
                    </w:r>
                  </w:p>
                </w:tc>
              </w:sdtContent>
            </w:sdt>
          </w:tr>
          <w:tr w:rsidR="009C76EA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8"/>
                    <w:szCs w:val="88"/>
                  </w:rPr>
                  <w:alias w:val="Название"/>
                  <w:id w:val="13406919"/>
                  <w:placeholder>
                    <w:docPart w:val="C7A61643045C4166850F060D663DA8F2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9C76EA" w:rsidRDefault="009C76EA" w:rsidP="005B2AE8">
                    <w:pPr>
                      <w:pStyle w:val="a5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8"/>
                        <w:szCs w:val="88"/>
                      </w:rPr>
                      <w:t>Автоматизированный Кадастровый Офис</w:t>
                    </w:r>
                  </w:p>
                </w:sdtContent>
              </w:sdt>
            </w:tc>
          </w:tr>
          <w:tr w:rsidR="009C76EA">
            <w:sdt>
              <w:sdtPr>
                <w:rPr>
                  <w:color w:val="365F91" w:themeColor="accent1" w:themeShade="BF"/>
                  <w:sz w:val="24"/>
                  <w:szCs w:val="24"/>
                </w:rPr>
                <w:alias w:val="Подзаголовок"/>
                <w:id w:val="13406923"/>
                <w:placeholder>
                  <w:docPart w:val="C308344CDA114FF8BB4FCCFAF0399CF8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9C76EA" w:rsidRDefault="005B2AE8" w:rsidP="0020051A">
                    <w:pPr>
                      <w:pStyle w:val="a5"/>
                      <w:rPr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24"/>
                        <w:szCs w:val="24"/>
                      </w:rPr>
                      <w:t xml:space="preserve">Версия 6. </w:t>
                    </w:r>
                    <w:r w:rsidR="00F15623">
                      <w:rPr>
                        <w:color w:val="365F91" w:themeColor="accent1" w:themeShade="BF"/>
                        <w:sz w:val="24"/>
                        <w:szCs w:val="24"/>
                      </w:rPr>
                      <w:t xml:space="preserve">Жизненный цикл / </w:t>
                    </w:r>
                    <w:r w:rsidR="0020051A">
                      <w:rPr>
                        <w:color w:val="365F91" w:themeColor="accent1" w:themeShade="BF"/>
                        <w:sz w:val="24"/>
                        <w:szCs w:val="24"/>
                      </w:rPr>
                      <w:t>Эксплуатация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394"/>
          </w:tblGrid>
          <w:tr w:rsidR="009C76EA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Автор"/>
                  <w:id w:val="13406928"/>
                  <w:placeholder>
                    <w:docPart w:val="E84852239E43481E88BC7106729344C0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9C76EA" w:rsidRDefault="009C76EA">
                    <w:pPr>
                      <w:pStyle w:val="a5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Екатеринбург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Дата"/>
                  <w:tag w:val="Дата"/>
                  <w:id w:val="13406932"/>
                  <w:placeholder>
                    <w:docPart w:val="70A7CB222D4642A19665729BA848C9C9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25-12-01T00:00:00Z">
                    <w:dateFormat w:val="d.M.yyyy"/>
                    <w:lid w:val="ru-RU"/>
                    <w:storeMappedDataAs w:val="dateTime"/>
                    <w:calendar w:val="gregorian"/>
                  </w:date>
                </w:sdtPr>
                <w:sdtEndPr/>
                <w:sdtContent>
                  <w:p w:rsidR="009C76EA" w:rsidRDefault="009C76EA">
                    <w:pPr>
                      <w:pStyle w:val="a5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1.12.2025</w:t>
                    </w:r>
                  </w:p>
                </w:sdtContent>
              </w:sdt>
              <w:p w:rsidR="009C76EA" w:rsidRDefault="009C76EA">
                <w:pPr>
                  <w:pStyle w:val="a5"/>
                  <w:rPr>
                    <w:color w:val="4F81BD" w:themeColor="accent1"/>
                  </w:rPr>
                </w:pPr>
              </w:p>
            </w:tc>
          </w:tr>
        </w:tbl>
        <w:p w:rsidR="009C76EA" w:rsidRDefault="009C76EA" w:rsidP="004E6B73"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951520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282D45" w:rsidRDefault="00282D45" w:rsidP="004E6B73">
          <w:pPr>
            <w:pStyle w:val="a7"/>
          </w:pPr>
          <w:r>
            <w:t>Оглавление</w:t>
          </w:r>
        </w:p>
        <w:bookmarkStart w:id="0" w:name="_GoBack"/>
        <w:bookmarkEnd w:id="0"/>
        <w:p w:rsidR="00030491" w:rsidRDefault="00282D4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169903" w:history="1">
            <w:r w:rsidR="00030491" w:rsidRPr="00F41CB2">
              <w:rPr>
                <w:rStyle w:val="a8"/>
                <w:noProof/>
              </w:rPr>
              <w:t>Введение</w:t>
            </w:r>
            <w:r w:rsidR="00030491">
              <w:rPr>
                <w:noProof/>
                <w:webHidden/>
              </w:rPr>
              <w:tab/>
            </w:r>
            <w:r w:rsidR="00030491">
              <w:rPr>
                <w:noProof/>
                <w:webHidden/>
              </w:rPr>
              <w:fldChar w:fldCharType="begin"/>
            </w:r>
            <w:r w:rsidR="00030491">
              <w:rPr>
                <w:noProof/>
                <w:webHidden/>
              </w:rPr>
              <w:instrText xml:space="preserve"> PAGEREF _Toc225169903 \h </w:instrText>
            </w:r>
            <w:r w:rsidR="00030491">
              <w:rPr>
                <w:noProof/>
                <w:webHidden/>
              </w:rPr>
            </w:r>
            <w:r w:rsidR="00030491">
              <w:rPr>
                <w:noProof/>
                <w:webHidden/>
              </w:rPr>
              <w:fldChar w:fldCharType="separate"/>
            </w:r>
            <w:r w:rsidR="00030491">
              <w:rPr>
                <w:noProof/>
                <w:webHidden/>
              </w:rPr>
              <w:t>2</w:t>
            </w:r>
            <w:r w:rsidR="00030491">
              <w:rPr>
                <w:noProof/>
                <w:webHidden/>
              </w:rPr>
              <w:fldChar w:fldCharType="end"/>
            </w:r>
          </w:hyperlink>
        </w:p>
        <w:p w:rsidR="00030491" w:rsidRDefault="0003049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904" w:history="1">
            <w:r w:rsidRPr="00F41CB2">
              <w:rPr>
                <w:rStyle w:val="a8"/>
                <w:noProof/>
              </w:rPr>
              <w:t>Обозначение и наименование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0491" w:rsidRDefault="0003049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905" w:history="1">
            <w:r w:rsidRPr="00F41CB2">
              <w:rPr>
                <w:rStyle w:val="a8"/>
                <w:noProof/>
              </w:rPr>
              <w:t>Сведения о разработчике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0491" w:rsidRDefault="0003049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906" w:history="1">
            <w:r w:rsidRPr="00F41CB2">
              <w:rPr>
                <w:rStyle w:val="a8"/>
                <w:noProof/>
              </w:rPr>
              <w:t>Контактная информация: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0491" w:rsidRDefault="0003049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907" w:history="1">
            <w:r w:rsidRPr="00F41CB2">
              <w:rPr>
                <w:rStyle w:val="a8"/>
                <w:noProof/>
              </w:rPr>
              <w:t>Поддержание жизненного цикла / Эксплуатация программного 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0491" w:rsidRDefault="0003049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908" w:history="1">
            <w:r w:rsidRPr="00F41CB2">
              <w:rPr>
                <w:rStyle w:val="a8"/>
                <w:noProof/>
              </w:rPr>
              <w:t>Устранение неисправностей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0491" w:rsidRDefault="0003049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909" w:history="1">
            <w:r w:rsidRPr="00F41CB2">
              <w:rPr>
                <w:rStyle w:val="a8"/>
                <w:noProof/>
              </w:rPr>
              <w:t>Техническая поддержка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82D45" w:rsidRDefault="00282D45" w:rsidP="004E6B73">
          <w:r>
            <w:fldChar w:fldCharType="end"/>
          </w:r>
        </w:p>
      </w:sdtContent>
    </w:sdt>
    <w:p w:rsidR="003474BF" w:rsidRDefault="00EE708C" w:rsidP="004E6B73">
      <w:r>
        <w:tab/>
      </w:r>
    </w:p>
    <w:p w:rsidR="003474BF" w:rsidRDefault="003474BF" w:rsidP="004E6B73">
      <w:r>
        <w:br w:type="page"/>
      </w:r>
    </w:p>
    <w:p w:rsidR="003474BF" w:rsidRDefault="003474BF" w:rsidP="004E6B73">
      <w:pPr>
        <w:pStyle w:val="1"/>
      </w:pPr>
      <w:bookmarkStart w:id="1" w:name="_Toc225169903"/>
      <w:r>
        <w:lastRenderedPageBreak/>
        <w:t>Введение</w:t>
      </w:r>
      <w:bookmarkEnd w:id="1"/>
    </w:p>
    <w:p w:rsidR="00AF3661" w:rsidRDefault="0020051A" w:rsidP="004E6B73">
      <w:r>
        <w:t>Автоматизированный Кадастровый Офис версия</w:t>
      </w:r>
      <w:r w:rsidR="00783B76">
        <w:t xml:space="preserve"> 6 – </w:t>
      </w:r>
      <w:r w:rsidR="00DE53D5">
        <w:t>э</w:t>
      </w:r>
      <w:r w:rsidR="00EE708C">
        <w:t xml:space="preserve">то развитие </w:t>
      </w:r>
      <w:r w:rsidR="00F8743F">
        <w:t>программного обеспечения</w:t>
      </w:r>
      <w:r w:rsidR="00EE708C">
        <w:t xml:space="preserve"> </w:t>
      </w:r>
      <w:r w:rsidR="00F8743F">
        <w:t>«</w:t>
      </w:r>
      <w:r w:rsidR="00EE708C">
        <w:t>Автоматизированный Кадастровый Офис</w:t>
      </w:r>
      <w:r w:rsidR="00F8743F">
        <w:t>»</w:t>
      </w:r>
      <w:r w:rsidR="00EE708C">
        <w:t xml:space="preserve"> (</w:t>
      </w:r>
      <w:r w:rsidR="00EE708C" w:rsidRPr="00EE708C">
        <w:t>российская разработка, зарегистрирована в Едином реестре российских программ для электронных вычислительных машин и баз данных №</w:t>
      </w:r>
      <w:hyperlink r:id="rId7" w:tgtFrame="_blank" w:history="1">
        <w:r w:rsidR="00EE708C" w:rsidRPr="00EE708C">
          <w:t>7011</w:t>
        </w:r>
      </w:hyperlink>
      <w:r w:rsidR="00EE708C" w:rsidRPr="00EE708C">
        <w:t>)</w:t>
      </w:r>
      <w:r w:rsidR="00EE708C">
        <w:t>. Поддерживаются новые платформы. Переработан интерфейс. ПО работает с использованием российского и свободного программного обеспечения. Обеспечив</w:t>
      </w:r>
      <w:r w:rsidR="00627200">
        <w:t>ается перенос данных из баз данных Кадастрового Офис</w:t>
      </w:r>
      <w:r w:rsidR="007A2C0B">
        <w:t>а</w:t>
      </w:r>
      <w:r w:rsidR="00627200">
        <w:t xml:space="preserve"> (в дальнейшем АКО) предыдущих версий.</w:t>
      </w:r>
    </w:p>
    <w:p w:rsidR="00034A7C" w:rsidRDefault="00034A7C" w:rsidP="004E6B73">
      <w:r>
        <w:t xml:space="preserve">Поддерживаемые операционные системы </w:t>
      </w:r>
      <w:r>
        <w:rPr>
          <w:lang w:val="en-US"/>
        </w:rPr>
        <w:t>Windows</w:t>
      </w:r>
      <w:r w:rsidRPr="00034A7C">
        <w:t xml:space="preserve">, </w:t>
      </w:r>
      <w:r>
        <w:rPr>
          <w:lang w:val="en-US"/>
        </w:rPr>
        <w:t>Linux</w:t>
      </w:r>
      <w:r w:rsidR="007A2C0B">
        <w:t xml:space="preserve"> (</w:t>
      </w:r>
      <w:r w:rsidR="005E1BAC">
        <w:t>РЕД ОС</w:t>
      </w:r>
      <w:r w:rsidR="007A2C0B">
        <w:t>),</w:t>
      </w:r>
      <w:r w:rsidR="005E1BAC" w:rsidRPr="005E1BAC">
        <w:t xml:space="preserve"> </w:t>
      </w:r>
      <w:r w:rsidR="005E1BAC">
        <w:t xml:space="preserve">СУБД </w:t>
      </w:r>
      <w:r w:rsidR="005E1BAC">
        <w:rPr>
          <w:lang w:val="en-US"/>
        </w:rPr>
        <w:t>PostgreSQL</w:t>
      </w:r>
      <w:r w:rsidR="004767DB">
        <w:t>.</w:t>
      </w:r>
      <w:r w:rsidR="005E1BAC" w:rsidRPr="005E1BAC">
        <w:t xml:space="preserve"> </w:t>
      </w:r>
      <w:r w:rsidR="004767DB">
        <w:t>АКО работает в среде геоинформационной системы</w:t>
      </w:r>
      <w:r w:rsidR="0043227B">
        <w:t xml:space="preserve"> (ГИС)</w:t>
      </w:r>
      <w:r w:rsidR="005E1BAC">
        <w:t xml:space="preserve"> Аксиома (</w:t>
      </w:r>
      <w:r w:rsidR="005E1BAC" w:rsidRPr="005E1BAC">
        <w:t>зарегистрирована в Едином реестре российских программ для электронных вычислительных машин и баз данных </w:t>
      </w:r>
      <w:hyperlink r:id="rId8" w:history="1">
        <w:r w:rsidR="005E1BAC" w:rsidRPr="005E1BAC">
          <w:t>№2174</w:t>
        </w:r>
      </w:hyperlink>
      <w:r w:rsidR="005E1BAC" w:rsidRPr="005E1BAC">
        <w:t>)</w:t>
      </w:r>
      <w:r w:rsidR="004767DB">
        <w:t>. О</w:t>
      </w:r>
      <w:r w:rsidR="005E1BAC">
        <w:t>тчеты формируются в Р7 Офис (</w:t>
      </w:r>
      <w:r w:rsidR="005E1BAC" w:rsidRPr="00EE708C">
        <w:t>зарегистрирована в Едином реестре российских программ для электронных вычислительных машин и баз данных №</w:t>
      </w:r>
      <w:r w:rsidR="005E1BAC">
        <w:t>5256).</w:t>
      </w:r>
    </w:p>
    <w:p w:rsidR="0043227B" w:rsidRDefault="0043227B" w:rsidP="004E6B73">
      <w:r>
        <w:t xml:space="preserve">АКО обеспечивает послойное представление и удобный </w:t>
      </w:r>
      <w:r w:rsidR="00E65525">
        <w:t>интерфейс</w:t>
      </w:r>
      <w:r>
        <w:t xml:space="preserve"> для работы с информацией по земельным участкам и объектам недвижимости в среде ГИС Аксиома, импорт информации из </w:t>
      </w:r>
      <w:r w:rsidR="007A2C0B">
        <w:rPr>
          <w:lang w:val="en-US"/>
        </w:rPr>
        <w:t>XML</w:t>
      </w:r>
      <w:r w:rsidRPr="0043227B">
        <w:t xml:space="preserve"> </w:t>
      </w:r>
      <w:r>
        <w:t>стандартных форматов Росреестра и Рослесхоза, поиск информации в построителе запросов и формирование схем расположения и других выходных документов в Р7 Офис.</w:t>
      </w:r>
    </w:p>
    <w:p w:rsidR="00D07566" w:rsidRPr="00D07566" w:rsidRDefault="00D07566" w:rsidP="004E6B73">
      <w:pPr>
        <w:pStyle w:val="2"/>
      </w:pPr>
      <w:bookmarkStart w:id="2" w:name="_Toc225169904"/>
      <w:r w:rsidRPr="00D07566">
        <w:t>Обозначение и наименование программы</w:t>
      </w:r>
      <w:bookmarkEnd w:id="2"/>
    </w:p>
    <w:p w:rsidR="00D07566" w:rsidRPr="00D07566" w:rsidRDefault="00D07566" w:rsidP="004E6B73">
      <w:r w:rsidRPr="00D07566">
        <w:t>Полное наименование программы: Программное обеспечение «Автоматизированн</w:t>
      </w:r>
      <w:r w:rsidR="00AF3661">
        <w:t>ый</w:t>
      </w:r>
      <w:r w:rsidR="00D32AE3">
        <w:t xml:space="preserve"> </w:t>
      </w:r>
      <w:r w:rsidR="00AF3661">
        <w:t>Кадастровый Офис</w:t>
      </w:r>
      <w:r w:rsidRPr="00D07566">
        <w:t xml:space="preserve">» (в дальнейшем – </w:t>
      </w:r>
      <w:r w:rsidR="00C07F92">
        <w:t>АКО</w:t>
      </w:r>
      <w:r w:rsidR="00750399">
        <w:t xml:space="preserve"> или ПО</w:t>
      </w:r>
      <w:r w:rsidRPr="00D07566">
        <w:t>).</w:t>
      </w:r>
    </w:p>
    <w:p w:rsidR="00D07566" w:rsidRPr="00D07566" w:rsidRDefault="00D07566" w:rsidP="004E6B73">
      <w:r w:rsidRPr="00D07566">
        <w:t>Сокращенное наименование: «</w:t>
      </w:r>
      <w:r w:rsidR="00AF3661">
        <w:t>АКО</w:t>
      </w:r>
      <w:r w:rsidRPr="00D07566">
        <w:t>».</w:t>
      </w:r>
    </w:p>
    <w:p w:rsidR="00D07566" w:rsidRPr="00D07566" w:rsidRDefault="00D07566" w:rsidP="004E6B73">
      <w:pPr>
        <w:pStyle w:val="2"/>
      </w:pPr>
      <w:bookmarkStart w:id="3" w:name="_Toc225169905"/>
      <w:r w:rsidRPr="00D07566">
        <w:t>Сведения о разработчике</w:t>
      </w:r>
      <w:bookmarkEnd w:id="3"/>
    </w:p>
    <w:p w:rsidR="00D07566" w:rsidRPr="00D07566" w:rsidRDefault="00D07566" w:rsidP="004E6B73">
      <w:r w:rsidRPr="00D07566">
        <w:t>Разработчик: ООО «</w:t>
      </w:r>
      <w:r w:rsidR="006B2A06">
        <w:t>ГЕОПАКС</w:t>
      </w:r>
      <w:r w:rsidRPr="00D07566">
        <w:t>», российская компания без иностранного участия.</w:t>
      </w:r>
    </w:p>
    <w:p w:rsidR="00D07566" w:rsidRPr="00D07566" w:rsidRDefault="00D07566" w:rsidP="004E6B73">
      <w:r w:rsidRPr="00D07566">
        <w:t>Год основания: 20</w:t>
      </w:r>
      <w:r w:rsidR="006B2A06">
        <w:t>17</w:t>
      </w:r>
    </w:p>
    <w:p w:rsidR="00D07566" w:rsidRPr="00D07566" w:rsidRDefault="00D07566" w:rsidP="004E6B73">
      <w:r w:rsidRPr="00D07566">
        <w:t>Основные направления деятельности: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>Разработка программного обеспечения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 xml:space="preserve">Внедрение </w:t>
      </w:r>
      <w:r w:rsidR="00265A21" w:rsidRPr="00D07566">
        <w:t>программного обеспечения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>Техническая поддержка программного обеспечения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 xml:space="preserve">Выполнение проектов в области </w:t>
      </w:r>
      <w:r w:rsidR="00265A21">
        <w:t>кадастра</w:t>
      </w:r>
    </w:p>
    <w:p w:rsidR="00D07566" w:rsidRPr="00D07566" w:rsidRDefault="00D07566" w:rsidP="003367B3">
      <w:pPr>
        <w:pStyle w:val="2"/>
      </w:pPr>
      <w:bookmarkStart w:id="4" w:name="_Toc225169906"/>
      <w:r w:rsidRPr="00D07566">
        <w:t>Контактная информация:</w:t>
      </w:r>
      <w:bookmarkEnd w:id="4"/>
    </w:p>
    <w:p w:rsidR="00D07566" w:rsidRPr="00D07566" w:rsidRDefault="00D07566" w:rsidP="004E6B73">
      <w:r w:rsidRPr="00D07566">
        <w:t xml:space="preserve">Адрес: </w:t>
      </w:r>
      <w:r w:rsidR="008E4061">
        <w:t>620144, Свердловская обл.</w:t>
      </w:r>
      <w:r w:rsidRPr="00D07566">
        <w:t xml:space="preserve">, г. </w:t>
      </w:r>
      <w:r w:rsidR="008E4061">
        <w:t>Екатеринбург</w:t>
      </w:r>
      <w:r w:rsidRPr="00D07566">
        <w:t xml:space="preserve">, </w:t>
      </w:r>
      <w:r w:rsidR="008E4061">
        <w:t>ул. Фрунзе</w:t>
      </w:r>
      <w:r w:rsidRPr="00D07566">
        <w:t xml:space="preserve">, д. </w:t>
      </w:r>
      <w:r w:rsidR="008E4061">
        <w:t>96</w:t>
      </w:r>
      <w:r w:rsidRPr="00D07566">
        <w:t xml:space="preserve">, </w:t>
      </w:r>
      <w:r w:rsidR="008E4061">
        <w:t>офис</w:t>
      </w:r>
      <w:r w:rsidRPr="00D07566">
        <w:t xml:space="preserve"> </w:t>
      </w:r>
      <w:r w:rsidR="008E4061">
        <w:t>611</w:t>
      </w:r>
    </w:p>
    <w:p w:rsidR="00D07566" w:rsidRPr="00D07566" w:rsidRDefault="00D07566" w:rsidP="004E6B73">
      <w:r w:rsidRPr="00D07566">
        <w:t>Телефон +7</w:t>
      </w:r>
      <w:r w:rsidR="008E4061">
        <w:t xml:space="preserve"> </w:t>
      </w:r>
      <w:r w:rsidRPr="00D07566">
        <w:t>(</w:t>
      </w:r>
      <w:r w:rsidR="008E4061">
        <w:t>343</w:t>
      </w:r>
      <w:r w:rsidRPr="00D07566">
        <w:t>) 2</w:t>
      </w:r>
      <w:r w:rsidR="008E4061">
        <w:t>20</w:t>
      </w:r>
      <w:r w:rsidRPr="00D07566">
        <w:rPr>
          <w:rFonts w:ascii="Cambria Math" w:hAnsi="Cambria Math" w:cs="Cambria Math"/>
        </w:rPr>
        <w:t>‑</w:t>
      </w:r>
      <w:r w:rsidR="008E4061">
        <w:t>38</w:t>
      </w:r>
      <w:r w:rsidRPr="00D07566">
        <w:rPr>
          <w:rFonts w:ascii="Cambria Math" w:hAnsi="Cambria Math" w:cs="Cambria Math"/>
        </w:rPr>
        <w:t>‑</w:t>
      </w:r>
      <w:r w:rsidR="008E4061">
        <w:t>50</w:t>
      </w:r>
    </w:p>
    <w:p w:rsidR="00D07566" w:rsidRDefault="00D07566" w:rsidP="004E6B73">
      <w:r w:rsidRPr="00D07566">
        <w:t xml:space="preserve">Электронная почта: </w:t>
      </w:r>
      <w:hyperlink r:id="rId9" w:history="1">
        <w:r w:rsidR="00D97A59" w:rsidRPr="00714972">
          <w:rPr>
            <w:rStyle w:val="a8"/>
          </w:rPr>
          <w:t>info@</w:t>
        </w:r>
        <w:r w:rsidR="00D97A59" w:rsidRPr="00714972">
          <w:rPr>
            <w:rStyle w:val="a8"/>
            <w:lang w:val="en-US"/>
          </w:rPr>
          <w:t>geopax</w:t>
        </w:r>
        <w:r w:rsidR="00D97A59" w:rsidRPr="00714972">
          <w:rPr>
            <w:rStyle w:val="a8"/>
          </w:rPr>
          <w:t>.</w:t>
        </w:r>
        <w:proofErr w:type="spellStart"/>
        <w:r w:rsidR="00D97A59" w:rsidRPr="00714972">
          <w:rPr>
            <w:rStyle w:val="a8"/>
          </w:rPr>
          <w:t>ru</w:t>
        </w:r>
        <w:proofErr w:type="spellEnd"/>
      </w:hyperlink>
    </w:p>
    <w:p w:rsidR="00282D45" w:rsidRDefault="00D07566" w:rsidP="003367B3">
      <w:pPr>
        <w:rPr>
          <w:rStyle w:val="a8"/>
        </w:rPr>
      </w:pPr>
      <w:r w:rsidRPr="00D07566">
        <w:t xml:space="preserve">Веб-сайт: </w:t>
      </w:r>
      <w:hyperlink r:id="rId10" w:history="1">
        <w:r w:rsidR="003367B3" w:rsidRPr="00714972">
          <w:rPr>
            <w:rStyle w:val="a8"/>
          </w:rPr>
          <w:t>https://</w:t>
        </w:r>
        <w:proofErr w:type="spellStart"/>
        <w:r w:rsidR="003367B3" w:rsidRPr="00714972">
          <w:rPr>
            <w:rStyle w:val="a8"/>
            <w:lang w:val="en-US"/>
          </w:rPr>
          <w:t>geopax</w:t>
        </w:r>
        <w:proofErr w:type="spellEnd"/>
        <w:r w:rsidR="003367B3" w:rsidRPr="00714972">
          <w:rPr>
            <w:rStyle w:val="a8"/>
          </w:rPr>
          <w:t>.</w:t>
        </w:r>
        <w:proofErr w:type="spellStart"/>
        <w:r w:rsidR="003367B3" w:rsidRPr="00714972">
          <w:rPr>
            <w:rStyle w:val="a8"/>
          </w:rPr>
          <w:t>ru</w:t>
        </w:r>
        <w:proofErr w:type="spellEnd"/>
      </w:hyperlink>
    </w:p>
    <w:p w:rsidR="00602204" w:rsidRDefault="00602204" w:rsidP="005B7F27">
      <w:pPr>
        <w:pStyle w:val="2"/>
      </w:pPr>
      <w:bookmarkStart w:id="5" w:name="_Toc225169907"/>
      <w:r w:rsidRPr="00602204">
        <w:lastRenderedPageBreak/>
        <w:t>Поддержание жизненного цикла</w:t>
      </w:r>
      <w:r w:rsidR="006944D6">
        <w:t xml:space="preserve"> / Эксплуатация программного обеспечения</w:t>
      </w:r>
      <w:bookmarkEnd w:id="5"/>
    </w:p>
    <w:p w:rsidR="004E69DA" w:rsidRDefault="004E69DA" w:rsidP="004E69DA">
      <w:r>
        <w:t>Поддержание жизненного цикла</w:t>
      </w:r>
      <w:r w:rsidR="00B93D9B">
        <w:t xml:space="preserve"> / </w:t>
      </w:r>
      <w:r w:rsidR="00B93D9B">
        <w:t>Эксплуатация программного обеспечения</w:t>
      </w:r>
      <w:r>
        <w:t xml:space="preserve"> программного обеспечения обеспечивается за счет следующих процессов:</w:t>
      </w:r>
    </w:p>
    <w:p w:rsidR="004E69DA" w:rsidRDefault="005F5B2D" w:rsidP="00B343E6">
      <w:pPr>
        <w:pStyle w:val="a9"/>
        <w:numPr>
          <w:ilvl w:val="0"/>
          <w:numId w:val="7"/>
        </w:numPr>
      </w:pPr>
      <w:r>
        <w:t>Модернизация существующих и добавление новых функций</w:t>
      </w:r>
      <w:r w:rsidR="004E69DA">
        <w:t xml:space="preserve"> приложения в соответствии планом </w:t>
      </w:r>
      <w:r>
        <w:t>раз</w:t>
      </w:r>
      <w:r w:rsidR="004E69DA">
        <w:t>работк</w:t>
      </w:r>
      <w:r>
        <w:t>и компании, а также реализации предложений</w:t>
      </w:r>
      <w:r w:rsidR="004E69DA">
        <w:t xml:space="preserve"> пользователей </w:t>
      </w:r>
      <w:r>
        <w:t>ПО</w:t>
      </w:r>
      <w:r w:rsidR="004E69DA">
        <w:t>;</w:t>
      </w:r>
    </w:p>
    <w:p w:rsidR="004E69DA" w:rsidRDefault="004E69DA" w:rsidP="00B343E6">
      <w:pPr>
        <w:pStyle w:val="a9"/>
        <w:numPr>
          <w:ilvl w:val="0"/>
          <w:numId w:val="7"/>
        </w:numPr>
      </w:pPr>
      <w:r>
        <w:t>Устранение</w:t>
      </w:r>
      <w:r w:rsidR="000976E8">
        <w:t xml:space="preserve"> ошибок</w:t>
      </w:r>
      <w:r>
        <w:t xml:space="preserve"> и </w:t>
      </w:r>
      <w:r w:rsidR="000976E8">
        <w:t>других</w:t>
      </w:r>
      <w:r w:rsidR="00F96B96">
        <w:t xml:space="preserve"> </w:t>
      </w:r>
      <w:r>
        <w:t>проблем</w:t>
      </w:r>
      <w:r w:rsidR="00F96B96">
        <w:t>,</w:t>
      </w:r>
      <w:r>
        <w:t xml:space="preserve"> выявленных в процессе эксплуатации ПО;</w:t>
      </w:r>
    </w:p>
    <w:p w:rsidR="004E69DA" w:rsidRDefault="000976E8" w:rsidP="00B343E6">
      <w:pPr>
        <w:pStyle w:val="a9"/>
        <w:numPr>
          <w:ilvl w:val="0"/>
          <w:numId w:val="7"/>
        </w:numPr>
      </w:pPr>
      <w:r>
        <w:t>Оптимизация работы</w:t>
      </w:r>
      <w:r w:rsidR="004E69DA">
        <w:t xml:space="preserve"> ПО с целью улучшение быстродействия, повышение эффективности использования ресурсов, повышение удобства пользовательского интерфейса и др.;</w:t>
      </w:r>
    </w:p>
    <w:p w:rsidR="00602204" w:rsidRDefault="004E69DA" w:rsidP="00F777F7">
      <w:pPr>
        <w:pStyle w:val="a9"/>
        <w:numPr>
          <w:ilvl w:val="0"/>
          <w:numId w:val="7"/>
        </w:numPr>
      </w:pPr>
      <w:r>
        <w:t>Осуществление поддержки пользователей по вопросам эксплуатации ПО.</w:t>
      </w:r>
      <w:r w:rsidR="00E96D4B">
        <w:t xml:space="preserve"> Пользователя могут отправить вопрос на адрес технической поддержки </w:t>
      </w:r>
      <w:hyperlink r:id="rId11" w:history="1">
        <w:r w:rsidR="00F83CF7" w:rsidRPr="00714972">
          <w:rPr>
            <w:rStyle w:val="a8"/>
          </w:rPr>
          <w:t>support@</w:t>
        </w:r>
        <w:r w:rsidR="00F83CF7" w:rsidRPr="00714972">
          <w:rPr>
            <w:rStyle w:val="a8"/>
            <w:lang w:val="en-US"/>
          </w:rPr>
          <w:t>geopax</w:t>
        </w:r>
        <w:r w:rsidR="00F83CF7" w:rsidRPr="00714972">
          <w:rPr>
            <w:rStyle w:val="a8"/>
          </w:rPr>
          <w:t>.</w:t>
        </w:r>
        <w:proofErr w:type="spellStart"/>
        <w:r w:rsidR="00F83CF7" w:rsidRPr="00714972">
          <w:rPr>
            <w:rStyle w:val="a8"/>
          </w:rPr>
          <w:t>ru</w:t>
        </w:r>
        <w:proofErr w:type="spellEnd"/>
      </w:hyperlink>
    </w:p>
    <w:p w:rsidR="00F83CF7" w:rsidRDefault="00F83CF7" w:rsidP="00F83CF7">
      <w:pPr>
        <w:pStyle w:val="a9"/>
        <w:numPr>
          <w:ilvl w:val="0"/>
          <w:numId w:val="7"/>
        </w:numPr>
      </w:pPr>
      <w:r>
        <w:t xml:space="preserve">Пользователь может самостоятельно повлиять на совершенствование продукта, для этого необходимо направить предложение по усовершенствованию на почту технической поддержки по адресу </w:t>
      </w:r>
      <w:hyperlink r:id="rId12" w:history="1">
        <w:r w:rsidRPr="00714972">
          <w:rPr>
            <w:rStyle w:val="a8"/>
          </w:rPr>
          <w:t>support@</w:t>
        </w:r>
        <w:r w:rsidRPr="00F83CF7">
          <w:rPr>
            <w:rStyle w:val="a8"/>
            <w:lang w:val="en-US"/>
          </w:rPr>
          <w:t>geopax</w:t>
        </w:r>
        <w:r w:rsidRPr="00714972">
          <w:rPr>
            <w:rStyle w:val="a8"/>
          </w:rPr>
          <w:t>.</w:t>
        </w:r>
        <w:proofErr w:type="spellStart"/>
        <w:r w:rsidRPr="00714972">
          <w:rPr>
            <w:rStyle w:val="a8"/>
          </w:rPr>
          <w:t>ru</w:t>
        </w:r>
        <w:proofErr w:type="spellEnd"/>
      </w:hyperlink>
    </w:p>
    <w:p w:rsidR="00AA1777" w:rsidRDefault="00AA1777" w:rsidP="00AA1777">
      <w:r>
        <w:t>П</w:t>
      </w:r>
      <w:r w:rsidRPr="00F12A64">
        <w:t>ерсонал, необходим</w:t>
      </w:r>
      <w:r>
        <w:t>ый</w:t>
      </w:r>
      <w:r w:rsidRPr="00F12A64">
        <w:t xml:space="preserve"> для </w:t>
      </w:r>
      <w:r>
        <w:t>установки ПО – обычный пользователь, знакомый с установкой и настройкой прикладного ПО. В основном это базовые знания по установке ПО.</w:t>
      </w:r>
    </w:p>
    <w:p w:rsidR="00AA1777" w:rsidRPr="00407058" w:rsidRDefault="00AA1777" w:rsidP="00AA1777">
      <w:r>
        <w:t>П</w:t>
      </w:r>
      <w:r w:rsidRPr="00F12A64">
        <w:t>ерсонал, необходим</w:t>
      </w:r>
      <w:r>
        <w:t>ый</w:t>
      </w:r>
      <w:r w:rsidRPr="00F12A64">
        <w:t xml:space="preserve"> для обеспечения </w:t>
      </w:r>
      <w:r>
        <w:t>технической</w:t>
      </w:r>
      <w:r w:rsidRPr="00F12A64">
        <w:t xml:space="preserve"> поддержки</w:t>
      </w:r>
      <w:r>
        <w:t xml:space="preserve"> в ходе устранения неисправностей – продвинутый пользователь или системный администратор, знакомый с установкой и настройкой прикладного и системного ПО. В основном это продвинутые знания по установке ПО, а также знания по импорту базы данных в </w:t>
      </w:r>
      <w:r w:rsidRPr="00AA1777">
        <w:rPr>
          <w:lang w:val="en-US"/>
        </w:rPr>
        <w:t>PostgreSQL</w:t>
      </w:r>
      <w:r>
        <w:t xml:space="preserve">, а также по настройке подключения к базе данных </w:t>
      </w:r>
      <w:r w:rsidRPr="00AA1777">
        <w:rPr>
          <w:lang w:val="en-US"/>
        </w:rPr>
        <w:t>PostgreSQL</w:t>
      </w:r>
      <w:r>
        <w:t>.</w:t>
      </w:r>
    </w:p>
    <w:p w:rsidR="00AA1777" w:rsidRDefault="00AA1777" w:rsidP="00AA1777">
      <w:r>
        <w:t>Продукт регулярно развивается: в нем появляются новые дополнительные возможности, расширяется функционал, оптимизируется распределение ресурсов компьютера, обновляется интерфейс пользователя.</w:t>
      </w:r>
    </w:p>
    <w:p w:rsidR="006E525A" w:rsidRDefault="006E525A" w:rsidP="00602204">
      <w:pPr>
        <w:pStyle w:val="2"/>
      </w:pPr>
      <w:bookmarkStart w:id="6" w:name="_Toc225169908"/>
      <w:r>
        <w:t>Устранение неисправностей</w:t>
      </w:r>
      <w:bookmarkEnd w:id="6"/>
    </w:p>
    <w:p w:rsidR="0045739C" w:rsidRDefault="0045739C" w:rsidP="0045739C">
      <w:r>
        <w:t>В общем случае неисправности, выявленные в ходе эксплуатации продукта, могут быть исправлены путем единичной работы специалиста службы технической поддержки по запросу пользователя.</w:t>
      </w:r>
    </w:p>
    <w:p w:rsidR="006E525A" w:rsidRDefault="006E525A" w:rsidP="006E525A">
      <w:r>
        <w:t xml:space="preserve">Устранение неисправностей ПО включает выявление причин, отладку кода, установку исправлений (обновлений) и информационную поддержку. Процесс направлен на восстановление работоспособности, обеспечение надежности и соответствие функциональным требованиям, что часто требует привлечения разработчиков. </w:t>
      </w:r>
    </w:p>
    <w:p w:rsidR="006E525A" w:rsidRDefault="006E525A" w:rsidP="006E525A">
      <w:r>
        <w:t>Ключевые этапы и методы устранения неисправностей:</w:t>
      </w:r>
    </w:p>
    <w:p w:rsidR="006E525A" w:rsidRDefault="006E525A" w:rsidP="006E525A">
      <w:r>
        <w:lastRenderedPageBreak/>
        <w:t>Диагностика и анализ: Изучение логов, воспроизведение ошибки и выявление причин сбоя в исходном коде.</w:t>
      </w:r>
    </w:p>
    <w:p w:rsidR="006E525A" w:rsidRDefault="001B2715" w:rsidP="006E525A">
      <w:r>
        <w:t>Техническая</w:t>
      </w:r>
      <w:r w:rsidR="006E525A">
        <w:t xml:space="preserve"> поддержка: </w:t>
      </w:r>
      <w:r w:rsidR="00AA469F" w:rsidRPr="00AA469F">
        <w:t>консультации по телефону, Е-mail, с</w:t>
      </w:r>
      <w:r w:rsidR="00AA469F">
        <w:t>редствам удаленного управления</w:t>
      </w:r>
      <w:r w:rsidR="006E525A">
        <w:t>.</w:t>
      </w:r>
    </w:p>
    <w:p w:rsidR="006E525A" w:rsidRDefault="00AA469F" w:rsidP="006E525A">
      <w:r>
        <w:t>Обновление версий</w:t>
      </w:r>
      <w:r w:rsidR="006E525A">
        <w:t xml:space="preserve">: </w:t>
      </w:r>
      <w:r>
        <w:t>р</w:t>
      </w:r>
      <w:r w:rsidR="006E525A">
        <w:t xml:space="preserve">азработка </w:t>
      </w:r>
      <w:r>
        <w:t>обновлений</w:t>
      </w:r>
      <w:r w:rsidR="006E525A">
        <w:t xml:space="preserve"> для устранения ошибок, выявленных после внедрения</w:t>
      </w:r>
      <w:r>
        <w:t xml:space="preserve"> </w:t>
      </w:r>
      <w:r w:rsidR="005364A3">
        <w:t>ПО</w:t>
      </w:r>
      <w:r w:rsidR="006E525A">
        <w:t>.</w:t>
      </w:r>
    </w:p>
    <w:p w:rsidR="006E525A" w:rsidRDefault="006E525A" w:rsidP="00A17A8D">
      <w:r>
        <w:t xml:space="preserve">Тестирование: </w:t>
      </w:r>
      <w:r w:rsidR="00634887">
        <w:t>п</w:t>
      </w:r>
      <w:r>
        <w:t xml:space="preserve">овторная проверка функциональности, чтобы убедиться в устранении неисправности </w:t>
      </w:r>
      <w:r w:rsidR="00634887">
        <w:t>ПО</w:t>
      </w:r>
      <w:r>
        <w:t xml:space="preserve">. </w:t>
      </w:r>
    </w:p>
    <w:p w:rsidR="006E525A" w:rsidRDefault="006E525A" w:rsidP="00A17A8D">
      <w:r>
        <w:t>Основные причины воз</w:t>
      </w:r>
      <w:r w:rsidR="00A17A8D">
        <w:t>никновения сбоев:</w:t>
      </w:r>
    </w:p>
    <w:p w:rsidR="006E525A" w:rsidRDefault="006E525A" w:rsidP="006E525A">
      <w:r>
        <w:t xml:space="preserve">Ошибки в коде: Даже после качественного тестирования остаются необнаруженные </w:t>
      </w:r>
      <w:r w:rsidR="00A17A8D">
        <w:t>ошибки в функционировании</w:t>
      </w:r>
      <w:r>
        <w:t xml:space="preserve"> </w:t>
      </w:r>
      <w:r w:rsidR="00A17A8D">
        <w:t>ПО</w:t>
      </w:r>
      <w:r>
        <w:t>.</w:t>
      </w:r>
    </w:p>
    <w:p w:rsidR="006E525A" w:rsidRDefault="006E525A" w:rsidP="006E525A">
      <w:r>
        <w:t xml:space="preserve">Несовместимость: </w:t>
      </w:r>
      <w:r w:rsidR="00A17A8D">
        <w:t>к</w:t>
      </w:r>
      <w:r>
        <w:t>онфликты с обновленным</w:t>
      </w:r>
      <w:r w:rsidR="00A17A8D">
        <w:t xml:space="preserve"> прикладным,</w:t>
      </w:r>
      <w:r>
        <w:t xml:space="preserve"> системным ПО или аппаратным обеспечением.</w:t>
      </w:r>
    </w:p>
    <w:p w:rsidR="006E525A" w:rsidRDefault="006E525A" w:rsidP="006E525A">
      <w:r>
        <w:t xml:space="preserve">Некорректная конфигурация: </w:t>
      </w:r>
      <w:r w:rsidR="00A17A8D">
        <w:t>о</w:t>
      </w:r>
      <w:r>
        <w:t>шибки при настройке пользователем или администратором</w:t>
      </w:r>
      <w:r w:rsidR="007E0F86">
        <w:t xml:space="preserve"> ПО</w:t>
      </w:r>
      <w:r>
        <w:t>.</w:t>
      </w:r>
    </w:p>
    <w:p w:rsidR="00643FD1" w:rsidRDefault="00B2402A" w:rsidP="005B7F27">
      <w:pPr>
        <w:pStyle w:val="2"/>
      </w:pPr>
      <w:bookmarkStart w:id="7" w:name="_Toc225169909"/>
      <w:r>
        <w:t>Техническая</w:t>
      </w:r>
      <w:r w:rsidR="00643FD1">
        <w:t xml:space="preserve"> поддержка</w:t>
      </w:r>
      <w:bookmarkEnd w:id="7"/>
    </w:p>
    <w:p w:rsidR="00643FD1" w:rsidRDefault="00643FD1" w:rsidP="00643FD1">
      <w:r>
        <w:t>Программа предоставляется в виде дистрибутивов и комплекта технической документации, что</w:t>
      </w:r>
      <w:r w:rsidR="005B7F27">
        <w:t xml:space="preserve"> </w:t>
      </w:r>
      <w:r>
        <w:t>обеспечивает пользователям доступ к необходимым ресурсам для установки, настройки и</w:t>
      </w:r>
      <w:r w:rsidR="005B7F27">
        <w:t xml:space="preserve"> </w:t>
      </w:r>
      <w:r>
        <w:t>эффективного использования системы.</w:t>
      </w:r>
    </w:p>
    <w:p w:rsidR="00CB4264" w:rsidRDefault="00CB4264" w:rsidP="00CB4264">
      <w:r>
        <w:t>Актуальные версии дистрибутивов программы можно загрузить по следующему адресу:</w:t>
      </w:r>
    </w:p>
    <w:p w:rsidR="00CB4264" w:rsidRDefault="00CB4264" w:rsidP="00CB4264">
      <w:r w:rsidRPr="005B7F27">
        <w:t>https://geopax.ru/downloads/produkty/item/ako-6</w:t>
      </w:r>
      <w:r>
        <w:t>. Здесь доступны как текущая версия, так и предыдущие релизы.</w:t>
      </w:r>
    </w:p>
    <w:p w:rsidR="00643FD1" w:rsidRDefault="00643FD1" w:rsidP="00CB4264">
      <w:r>
        <w:t>Для получения технической поддержки и консультаций по вопросам использования программы</w:t>
      </w:r>
      <w:r w:rsidR="005B7F27" w:rsidRPr="005B7F27">
        <w:t xml:space="preserve"> </w:t>
      </w:r>
      <w:r>
        <w:t>пользователи могут обратиться к разработчику по следующим адресам электронной почты:</w:t>
      </w:r>
    </w:p>
    <w:p w:rsidR="00643FD1" w:rsidRDefault="00643FD1" w:rsidP="00643FD1">
      <w:r>
        <w:t xml:space="preserve">• Общие запросы: </w:t>
      </w:r>
      <w:proofErr w:type="spellStart"/>
      <w:r>
        <w:t>info</w:t>
      </w:r>
      <w:proofErr w:type="spellEnd"/>
      <w:r>
        <w:t>@</w:t>
      </w:r>
      <w:proofErr w:type="spellStart"/>
      <w:r w:rsidR="005B7F27">
        <w:rPr>
          <w:lang w:val="en-US"/>
        </w:rPr>
        <w:t>geopax</w:t>
      </w:r>
      <w:proofErr w:type="spellEnd"/>
      <w:r>
        <w:t>.</w:t>
      </w:r>
      <w:proofErr w:type="spellStart"/>
      <w:r>
        <w:t>ru</w:t>
      </w:r>
      <w:proofErr w:type="spellEnd"/>
    </w:p>
    <w:p w:rsidR="00643FD1" w:rsidRDefault="00643FD1" w:rsidP="00643FD1">
      <w:r>
        <w:t xml:space="preserve">• Техническая поддержка: </w:t>
      </w:r>
      <w:proofErr w:type="spellStart"/>
      <w:r>
        <w:t>support</w:t>
      </w:r>
      <w:proofErr w:type="spellEnd"/>
      <w:r>
        <w:t>@</w:t>
      </w:r>
      <w:proofErr w:type="spellStart"/>
      <w:r w:rsidR="005B7F27">
        <w:rPr>
          <w:lang w:val="en-US"/>
        </w:rPr>
        <w:t>geopax</w:t>
      </w:r>
      <w:proofErr w:type="spellEnd"/>
      <w:r>
        <w:t>.</w:t>
      </w:r>
      <w:proofErr w:type="spellStart"/>
      <w:r>
        <w:t>ru</w:t>
      </w:r>
      <w:proofErr w:type="spellEnd"/>
    </w:p>
    <w:p w:rsidR="00643FD1" w:rsidRDefault="00643FD1" w:rsidP="00643FD1">
      <w:pPr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</w:rPr>
      </w:pPr>
      <w:r>
        <w:t>Дополнительную информацию, включая новости, обновления и анонсы, можно найти на</w:t>
      </w:r>
      <w:r w:rsidR="008F5BA7" w:rsidRPr="008F5BA7">
        <w:t xml:space="preserve"> </w:t>
      </w:r>
      <w:r>
        <w:t>официальном сайте: https://</w:t>
      </w:r>
      <w:proofErr w:type="spellStart"/>
      <w:r w:rsidR="008F5BA7">
        <w:rPr>
          <w:lang w:val="en-US"/>
        </w:rPr>
        <w:t>geopax</w:t>
      </w:r>
      <w:proofErr w:type="spellEnd"/>
      <w:r>
        <w:t>.</w:t>
      </w:r>
      <w:proofErr w:type="spellStart"/>
      <w:r>
        <w:t>ru</w:t>
      </w:r>
      <w:proofErr w:type="spellEnd"/>
      <w:r>
        <w:br w:type="page"/>
      </w:r>
    </w:p>
    <w:sectPr w:rsidR="00643FD1" w:rsidSect="009C76EA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8096A"/>
    <w:multiLevelType w:val="hybridMultilevel"/>
    <w:tmpl w:val="CD34C988"/>
    <w:lvl w:ilvl="0" w:tplc="98CEBE80">
      <w:numFmt w:val="bullet"/>
      <w:lvlText w:val="•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4EA5E23"/>
    <w:multiLevelType w:val="hybridMultilevel"/>
    <w:tmpl w:val="766442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82E2935"/>
    <w:multiLevelType w:val="hybridMultilevel"/>
    <w:tmpl w:val="37480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0079E"/>
    <w:multiLevelType w:val="hybridMultilevel"/>
    <w:tmpl w:val="DCEAA0E4"/>
    <w:lvl w:ilvl="0" w:tplc="98CEBE80">
      <w:numFmt w:val="bullet"/>
      <w:lvlText w:val="•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ADE7D70"/>
    <w:multiLevelType w:val="hybridMultilevel"/>
    <w:tmpl w:val="27926A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F136306"/>
    <w:multiLevelType w:val="hybridMultilevel"/>
    <w:tmpl w:val="F1FE2DCE"/>
    <w:lvl w:ilvl="0" w:tplc="98CEBE8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05717"/>
    <w:multiLevelType w:val="hybridMultilevel"/>
    <w:tmpl w:val="C4FEF0C6"/>
    <w:lvl w:ilvl="0" w:tplc="98CEBE80">
      <w:numFmt w:val="bullet"/>
      <w:lvlText w:val="•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02F"/>
    <w:rsid w:val="00006C63"/>
    <w:rsid w:val="00021CE3"/>
    <w:rsid w:val="00030491"/>
    <w:rsid w:val="00034A7C"/>
    <w:rsid w:val="000976E8"/>
    <w:rsid w:val="000D4010"/>
    <w:rsid w:val="000F4983"/>
    <w:rsid w:val="00152FFE"/>
    <w:rsid w:val="00154D40"/>
    <w:rsid w:val="0016427B"/>
    <w:rsid w:val="0017578E"/>
    <w:rsid w:val="0018708B"/>
    <w:rsid w:val="001B258F"/>
    <w:rsid w:val="001B2715"/>
    <w:rsid w:val="001C7B56"/>
    <w:rsid w:val="001D6895"/>
    <w:rsid w:val="001D72A8"/>
    <w:rsid w:val="0020051A"/>
    <w:rsid w:val="00213018"/>
    <w:rsid w:val="00252435"/>
    <w:rsid w:val="00265A21"/>
    <w:rsid w:val="00282D45"/>
    <w:rsid w:val="002831E5"/>
    <w:rsid w:val="002A1DCC"/>
    <w:rsid w:val="002D0873"/>
    <w:rsid w:val="003367B3"/>
    <w:rsid w:val="003417AF"/>
    <w:rsid w:val="003474BF"/>
    <w:rsid w:val="003E0263"/>
    <w:rsid w:val="00407058"/>
    <w:rsid w:val="00416593"/>
    <w:rsid w:val="0043227B"/>
    <w:rsid w:val="004352C2"/>
    <w:rsid w:val="0043784B"/>
    <w:rsid w:val="0045739C"/>
    <w:rsid w:val="004767DB"/>
    <w:rsid w:val="004B1228"/>
    <w:rsid w:val="004E69DA"/>
    <w:rsid w:val="004E6B73"/>
    <w:rsid w:val="004F5C0E"/>
    <w:rsid w:val="00513956"/>
    <w:rsid w:val="005364A3"/>
    <w:rsid w:val="0056087A"/>
    <w:rsid w:val="00586112"/>
    <w:rsid w:val="005B2AE8"/>
    <w:rsid w:val="005B7F27"/>
    <w:rsid w:val="005E1BAC"/>
    <w:rsid w:val="005F3E0D"/>
    <w:rsid w:val="005F5B2D"/>
    <w:rsid w:val="00602204"/>
    <w:rsid w:val="00627200"/>
    <w:rsid w:val="00634887"/>
    <w:rsid w:val="00643FD1"/>
    <w:rsid w:val="00662CFF"/>
    <w:rsid w:val="006944D6"/>
    <w:rsid w:val="006A0CD5"/>
    <w:rsid w:val="006B2A06"/>
    <w:rsid w:val="006E525A"/>
    <w:rsid w:val="007263DE"/>
    <w:rsid w:val="00750399"/>
    <w:rsid w:val="0077067F"/>
    <w:rsid w:val="00783B76"/>
    <w:rsid w:val="007A2C0B"/>
    <w:rsid w:val="007A2F18"/>
    <w:rsid w:val="007E0F86"/>
    <w:rsid w:val="008062DB"/>
    <w:rsid w:val="00807CA9"/>
    <w:rsid w:val="008519AC"/>
    <w:rsid w:val="008A3676"/>
    <w:rsid w:val="008E125E"/>
    <w:rsid w:val="008E4061"/>
    <w:rsid w:val="008F5BA7"/>
    <w:rsid w:val="00915411"/>
    <w:rsid w:val="009A64E1"/>
    <w:rsid w:val="009B234E"/>
    <w:rsid w:val="009C215B"/>
    <w:rsid w:val="009C76EA"/>
    <w:rsid w:val="009D4747"/>
    <w:rsid w:val="00A139CA"/>
    <w:rsid w:val="00A17A8D"/>
    <w:rsid w:val="00AA1777"/>
    <w:rsid w:val="00AA469F"/>
    <w:rsid w:val="00AB0729"/>
    <w:rsid w:val="00AC769C"/>
    <w:rsid w:val="00AD216A"/>
    <w:rsid w:val="00AE1063"/>
    <w:rsid w:val="00AF3661"/>
    <w:rsid w:val="00B217E5"/>
    <w:rsid w:val="00B2402A"/>
    <w:rsid w:val="00B343E6"/>
    <w:rsid w:val="00B40C5E"/>
    <w:rsid w:val="00B5402F"/>
    <w:rsid w:val="00B732C8"/>
    <w:rsid w:val="00B93D9B"/>
    <w:rsid w:val="00BD5EF0"/>
    <w:rsid w:val="00C07F92"/>
    <w:rsid w:val="00C30154"/>
    <w:rsid w:val="00C66EFB"/>
    <w:rsid w:val="00C74FE8"/>
    <w:rsid w:val="00C81A6C"/>
    <w:rsid w:val="00C968B2"/>
    <w:rsid w:val="00CA64D6"/>
    <w:rsid w:val="00CB4264"/>
    <w:rsid w:val="00CC0FC1"/>
    <w:rsid w:val="00CF6ED9"/>
    <w:rsid w:val="00D07566"/>
    <w:rsid w:val="00D26AD3"/>
    <w:rsid w:val="00D32AE3"/>
    <w:rsid w:val="00D357CF"/>
    <w:rsid w:val="00D836AC"/>
    <w:rsid w:val="00D97A59"/>
    <w:rsid w:val="00DE53D5"/>
    <w:rsid w:val="00DF09F0"/>
    <w:rsid w:val="00E65525"/>
    <w:rsid w:val="00E73E7B"/>
    <w:rsid w:val="00E96D4B"/>
    <w:rsid w:val="00EC2B97"/>
    <w:rsid w:val="00ED7058"/>
    <w:rsid w:val="00EE2FBB"/>
    <w:rsid w:val="00EE708C"/>
    <w:rsid w:val="00EF3C07"/>
    <w:rsid w:val="00F11C98"/>
    <w:rsid w:val="00F12A64"/>
    <w:rsid w:val="00F15623"/>
    <w:rsid w:val="00F341FC"/>
    <w:rsid w:val="00F416E4"/>
    <w:rsid w:val="00F42EF4"/>
    <w:rsid w:val="00F5049C"/>
    <w:rsid w:val="00F777F7"/>
    <w:rsid w:val="00F83CF7"/>
    <w:rsid w:val="00F853D9"/>
    <w:rsid w:val="00F8743F"/>
    <w:rsid w:val="00F96B96"/>
    <w:rsid w:val="00FB0B7D"/>
    <w:rsid w:val="00FC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3D8F5B"/>
  <w15:docId w15:val="{9A7CC6C6-3CA9-4C59-AB5A-6D5BF6E5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B97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474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075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7D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74B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No Spacing"/>
    <w:link w:val="a6"/>
    <w:uiPriority w:val="1"/>
    <w:qFormat/>
    <w:rsid w:val="009C76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9C76EA"/>
    <w:rPr>
      <w:rFonts w:eastAsiaTheme="minorEastAsia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282D4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82D45"/>
    <w:pPr>
      <w:spacing w:after="100"/>
    </w:pPr>
  </w:style>
  <w:style w:type="character" w:styleId="a8">
    <w:name w:val="Hyperlink"/>
    <w:basedOn w:val="a0"/>
    <w:uiPriority w:val="99"/>
    <w:unhideWhenUsed/>
    <w:rsid w:val="00282D4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075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List Paragraph"/>
    <w:basedOn w:val="a"/>
    <w:uiPriority w:val="34"/>
    <w:qFormat/>
    <w:rsid w:val="00AC769C"/>
    <w:pPr>
      <w:ind w:left="720"/>
      <w:contextualSpacing/>
    </w:pPr>
  </w:style>
  <w:style w:type="paragraph" w:styleId="21">
    <w:name w:val="toc 2"/>
    <w:basedOn w:val="a"/>
    <w:next w:val="a"/>
    <w:autoRedefine/>
    <w:uiPriority w:val="39"/>
    <w:unhideWhenUsed/>
    <w:rsid w:val="004E6B73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digital.gov.ru/reestr/303524/axioma" TargetMode="Externa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reestr.minsvyaz.ru/reestr/196169/" TargetMode="External"/><Relationship Id="rId12" Type="http://schemas.openxmlformats.org/officeDocument/2006/relationships/hyperlink" Target="mailto:support@geopax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pport@geopax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eopax.ru" TargetMode="External"/><Relationship Id="rId4" Type="http://schemas.openxmlformats.org/officeDocument/2006/relationships/styles" Target="styles.xml"/><Relationship Id="rId9" Type="http://schemas.openxmlformats.org/officeDocument/2006/relationships/hyperlink" Target="mailto:info@geopax.ru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4B404045024AF585F04EDDB99CB1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F30F63-C4E6-4DCD-938B-2184052D6E7E}"/>
      </w:docPartPr>
      <w:docPartBody>
        <w:p w:rsidR="004D6549" w:rsidRDefault="00B17FFA" w:rsidP="00B17FFA">
          <w:pPr>
            <w:pStyle w:val="F44B404045024AF585F04EDDB99CB1F2"/>
          </w:pPr>
          <w:r>
            <w:rPr>
              <w:color w:val="2E74B5" w:themeColor="accent1" w:themeShade="BF"/>
              <w:sz w:val="24"/>
              <w:szCs w:val="24"/>
            </w:rPr>
            <w:t>[Название организации]</w:t>
          </w:r>
        </w:p>
      </w:docPartBody>
    </w:docPart>
    <w:docPart>
      <w:docPartPr>
        <w:name w:val="C7A61643045C4166850F060D663DA8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23BC27-5396-4DC3-B2C5-FD1ED7FEBC5A}"/>
      </w:docPartPr>
      <w:docPartBody>
        <w:p w:rsidR="004D6549" w:rsidRDefault="00B17FFA" w:rsidP="00B17FFA">
          <w:pPr>
            <w:pStyle w:val="C7A61643045C4166850F060D663DA8F2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</w:rPr>
            <w:t>[Заголовок документа]</w:t>
          </w:r>
        </w:p>
      </w:docPartBody>
    </w:docPart>
    <w:docPart>
      <w:docPartPr>
        <w:name w:val="C308344CDA114FF8BB4FCCFAF0399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A78FC2-83E3-4945-96FC-16BE6454F7AF}"/>
      </w:docPartPr>
      <w:docPartBody>
        <w:p w:rsidR="004D6549" w:rsidRDefault="00B17FFA" w:rsidP="00B17FFA">
          <w:pPr>
            <w:pStyle w:val="C308344CDA114FF8BB4FCCFAF0399CF8"/>
          </w:pPr>
          <w:r>
            <w:rPr>
              <w:color w:val="2E74B5" w:themeColor="accent1" w:themeShade="BF"/>
              <w:sz w:val="24"/>
              <w:szCs w:val="24"/>
            </w:rPr>
            <w:t>[Подзаголовок документа]</w:t>
          </w:r>
        </w:p>
      </w:docPartBody>
    </w:docPart>
    <w:docPart>
      <w:docPartPr>
        <w:name w:val="E84852239E43481E88BC7106729344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86AE79-6171-48FF-9ACB-5D41E42908DC}"/>
      </w:docPartPr>
      <w:docPartBody>
        <w:p w:rsidR="004D6549" w:rsidRDefault="00B17FFA" w:rsidP="00B17FFA">
          <w:pPr>
            <w:pStyle w:val="E84852239E43481E88BC7106729344C0"/>
          </w:pPr>
          <w:r>
            <w:rPr>
              <w:color w:val="5B9BD5" w:themeColor="accent1"/>
              <w:sz w:val="28"/>
              <w:szCs w:val="28"/>
            </w:rPr>
            <w:t>[Имя автора]</w:t>
          </w:r>
        </w:p>
      </w:docPartBody>
    </w:docPart>
    <w:docPart>
      <w:docPartPr>
        <w:name w:val="70A7CB222D4642A19665729BA848C9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F98217-FC41-4C5A-B3A1-6FCDEF50DD45}"/>
      </w:docPartPr>
      <w:docPartBody>
        <w:p w:rsidR="004D6549" w:rsidRDefault="00B17FFA" w:rsidP="00B17FFA">
          <w:pPr>
            <w:pStyle w:val="70A7CB222D4642A19665729BA848C9C9"/>
          </w:pPr>
          <w:r>
            <w:rPr>
              <w:color w:val="5B9BD5" w:themeColor="accent1"/>
              <w:sz w:val="28"/>
              <w:szCs w:val="28"/>
            </w:rPr>
            <w:t>[Дата]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FA"/>
    <w:rsid w:val="004D6549"/>
    <w:rsid w:val="00B1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4B404045024AF585F04EDDB99CB1F2">
    <w:name w:val="F44B404045024AF585F04EDDB99CB1F2"/>
    <w:rsid w:val="00B17FFA"/>
  </w:style>
  <w:style w:type="paragraph" w:customStyle="1" w:styleId="C7A61643045C4166850F060D663DA8F2">
    <w:name w:val="C7A61643045C4166850F060D663DA8F2"/>
    <w:rsid w:val="00B17FFA"/>
  </w:style>
  <w:style w:type="paragraph" w:customStyle="1" w:styleId="C308344CDA114FF8BB4FCCFAF0399CF8">
    <w:name w:val="C308344CDA114FF8BB4FCCFAF0399CF8"/>
    <w:rsid w:val="00B17FFA"/>
  </w:style>
  <w:style w:type="paragraph" w:customStyle="1" w:styleId="E84852239E43481E88BC7106729344C0">
    <w:name w:val="E84852239E43481E88BC7106729344C0"/>
    <w:rsid w:val="00B17FFA"/>
  </w:style>
  <w:style w:type="paragraph" w:customStyle="1" w:styleId="70A7CB222D4642A19665729BA848C9C9">
    <w:name w:val="70A7CB222D4642A19665729BA848C9C9"/>
    <w:rsid w:val="00B17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2025-12-01T00:00:00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540AD2-4239-4D1F-B0EB-17DB2DFD0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6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«ГЕОПАКС»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Автоматизированный Кадастровый Офис</dc:title>
  <dc:subject>Версия 6. Жизненный цикл / Эксплуатация</dc:subject>
  <dc:creator>Екатеринбург</dc:creator>
  <cp:lastModifiedBy>Лещиков Дмитрий</cp:lastModifiedBy>
  <cp:revision>131</cp:revision>
  <dcterms:created xsi:type="dcterms:W3CDTF">2025-11-28T13:18:00Z</dcterms:created>
  <dcterms:modified xsi:type="dcterms:W3CDTF">2026-03-23T09:51:00Z</dcterms:modified>
</cp:coreProperties>
</file>